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7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551"/>
        <w:gridCol w:w="2689"/>
        <w:gridCol w:w="2406"/>
      </w:tblGrid>
      <w:tr w:rsidR="001F3969" w14:paraId="7948BE7C" w14:textId="77777777" w:rsidTr="00731E1F">
        <w:trPr>
          <w:trHeight w:val="60"/>
          <w:jc w:val="center"/>
        </w:trPr>
        <w:tc>
          <w:tcPr>
            <w:tcW w:w="3119" w:type="dxa"/>
            <w:vAlign w:val="center"/>
          </w:tcPr>
          <w:p w14:paraId="6F1E8BC8" w14:textId="2D63BD99" w:rsidR="001F3969" w:rsidRPr="009753BC" w:rsidRDefault="001F3969" w:rsidP="003858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</w:pPr>
            <w:bookmarkStart w:id="0" w:name="_Hlk179981618"/>
          </w:p>
        </w:tc>
        <w:tc>
          <w:tcPr>
            <w:tcW w:w="2551" w:type="dxa"/>
            <w:vAlign w:val="center"/>
          </w:tcPr>
          <w:p w14:paraId="01E561E9" w14:textId="666D5EF6" w:rsidR="001F3969" w:rsidRDefault="001F3969" w:rsidP="003858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89" w:type="dxa"/>
            <w:vAlign w:val="center"/>
          </w:tcPr>
          <w:p w14:paraId="57E9CA7C" w14:textId="0CE0EF0B" w:rsidR="001F3969" w:rsidRDefault="001F39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6" w:type="dxa"/>
            <w:vAlign w:val="center"/>
          </w:tcPr>
          <w:p w14:paraId="3F09E2A6" w14:textId="2C3F2D26" w:rsidR="001F3969" w:rsidRDefault="001F39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bookmarkEnd w:id="0"/>
    <w:p w14:paraId="24228F2F" w14:textId="75759CF9" w:rsidR="008301C7" w:rsidRPr="00AC26CC" w:rsidRDefault="008301C7" w:rsidP="00AC26CC">
      <w:pPr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26CC">
        <w:rPr>
          <w:rFonts w:ascii="Times New Roman" w:hAnsi="Times New Roman" w:cs="Times New Roman"/>
          <w:b/>
          <w:bCs/>
          <w:sz w:val="24"/>
          <w:szCs w:val="24"/>
        </w:rPr>
        <w:t>Уважаемые господа!</w:t>
      </w:r>
    </w:p>
    <w:p w14:paraId="5CDBB12D" w14:textId="6449C2BA" w:rsidR="008301C7" w:rsidRPr="00AC26CC" w:rsidRDefault="008301C7" w:rsidP="00AC26CC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C26CC">
        <w:rPr>
          <w:rFonts w:ascii="Times New Roman" w:hAnsi="Times New Roman" w:cs="Times New Roman"/>
          <w:b/>
          <w:bCs/>
          <w:sz w:val="24"/>
          <w:szCs w:val="24"/>
        </w:rPr>
        <w:t>19 и 20 мая 2026 года</w:t>
      </w:r>
      <w:r w:rsidRPr="00AC26CC">
        <w:rPr>
          <w:rFonts w:ascii="Times New Roman" w:hAnsi="Times New Roman" w:cs="Times New Roman"/>
          <w:sz w:val="24"/>
          <w:szCs w:val="24"/>
        </w:rPr>
        <w:t xml:space="preserve"> Академия профессионального мастерства Регионального Консалтингового Центра «ТЕСТ-Консалт» проводит </w:t>
      </w:r>
      <w:r w:rsidRPr="00AC26CC">
        <w:rPr>
          <w:rFonts w:ascii="Times New Roman" w:hAnsi="Times New Roman" w:cs="Times New Roman"/>
          <w:b/>
          <w:bCs/>
          <w:sz w:val="24"/>
          <w:szCs w:val="24"/>
        </w:rPr>
        <w:t>обучение по программе повышения квалификации</w:t>
      </w:r>
      <w:r w:rsidRPr="00AC26CC">
        <w:rPr>
          <w:rFonts w:ascii="Times New Roman" w:hAnsi="Times New Roman" w:cs="Times New Roman"/>
          <w:sz w:val="24"/>
          <w:szCs w:val="24"/>
        </w:rPr>
        <w:t>:</w:t>
      </w:r>
    </w:p>
    <w:p w14:paraId="77B19DAA" w14:textId="6E303B9D" w:rsidR="001F3969" w:rsidRPr="00AC26CC" w:rsidRDefault="008301C7" w:rsidP="00AC26CC">
      <w:pPr>
        <w:spacing w:after="0"/>
        <w:ind w:right="-1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26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«Разработка стандартов организаций и технических условий для предприятий различных отраслей. Актуальные вопросы стандартизации и технического регулирования при подготовке к разработке документов».</w:t>
      </w:r>
    </w:p>
    <w:p w14:paraId="590A60B4" w14:textId="77777777" w:rsidR="00385889" w:rsidRPr="00AC26CC" w:rsidRDefault="00385889" w:rsidP="00AC26CC">
      <w:pPr>
        <w:ind w:right="-1"/>
        <w:jc w:val="center"/>
        <w:rPr>
          <w:rFonts w:ascii="Times New Roman" w:eastAsia="Century" w:hAnsi="Times New Roman" w:cs="Times New Roman"/>
          <w:sz w:val="24"/>
          <w:szCs w:val="24"/>
          <w:lang w:eastAsia="ru-RU"/>
        </w:rPr>
      </w:pPr>
    </w:p>
    <w:p w14:paraId="5838C2E2" w14:textId="55C62177" w:rsidR="001F3969" w:rsidRPr="00AC26CC" w:rsidRDefault="00000000">
      <w:pPr>
        <w:ind w:right="-1"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AC26CC">
        <w:rPr>
          <w:rFonts w:ascii="Times New Roman" w:eastAsia="Century" w:hAnsi="Times New Roman" w:cs="Times New Roman"/>
          <w:b/>
          <w:bCs/>
          <w:sz w:val="24"/>
          <w:szCs w:val="24"/>
          <w:lang w:eastAsia="ru-RU"/>
        </w:rPr>
        <w:t>Цель освоения программы:</w:t>
      </w: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 Получение профессиональных </w:t>
      </w:r>
      <w:r w:rsidR="00385889" w:rsidRPr="00AC26CC">
        <w:rPr>
          <w:rFonts w:ascii="Times New Roman" w:eastAsia="Century" w:hAnsi="Times New Roman" w:cs="Times New Roman"/>
          <w:color w:val="000000" w:themeColor="text1"/>
          <w:sz w:val="24"/>
          <w:szCs w:val="24"/>
          <w:lang w:eastAsia="ru-RU"/>
        </w:rPr>
        <w:t>навыков</w:t>
      </w:r>
      <w:r w:rsidRPr="00AC26CC">
        <w:rPr>
          <w:rFonts w:ascii="Times New Roman" w:eastAsia="Century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51D88" w:rsidRPr="00AC26CC">
        <w:rPr>
          <w:rFonts w:ascii="Times New Roman" w:eastAsia="Century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385889" w:rsidRPr="00AC26CC">
        <w:rPr>
          <w:rFonts w:ascii="Times New Roman" w:eastAsia="Century" w:hAnsi="Times New Roman" w:cs="Times New Roman"/>
          <w:color w:val="000000" w:themeColor="text1"/>
          <w:sz w:val="24"/>
          <w:szCs w:val="24"/>
          <w:lang w:eastAsia="ru-RU"/>
        </w:rPr>
        <w:t xml:space="preserve">разработке нормативных </w:t>
      </w:r>
      <w:r w:rsidR="008301C7" w:rsidRPr="00AC26CC">
        <w:rPr>
          <w:rFonts w:ascii="Times New Roman" w:eastAsia="Century" w:hAnsi="Times New Roman" w:cs="Times New Roman"/>
          <w:color w:val="000000" w:themeColor="text1"/>
          <w:sz w:val="24"/>
          <w:szCs w:val="24"/>
          <w:lang w:eastAsia="ru-RU"/>
        </w:rPr>
        <w:t xml:space="preserve">и технических </w:t>
      </w:r>
      <w:r w:rsidR="00385889" w:rsidRPr="00AC26CC">
        <w:rPr>
          <w:rFonts w:ascii="Times New Roman" w:eastAsia="Century" w:hAnsi="Times New Roman" w:cs="Times New Roman"/>
          <w:color w:val="000000" w:themeColor="text1"/>
          <w:sz w:val="24"/>
          <w:szCs w:val="24"/>
          <w:lang w:eastAsia="ru-RU"/>
        </w:rPr>
        <w:t xml:space="preserve">документов на выпускаемую продукцию, </w:t>
      </w:r>
      <w:r w:rsidR="003B5858">
        <w:rPr>
          <w:rFonts w:ascii="Times New Roman" w:eastAsia="Century" w:hAnsi="Times New Roman" w:cs="Times New Roman"/>
          <w:color w:val="000000" w:themeColor="text1"/>
          <w:sz w:val="24"/>
          <w:szCs w:val="24"/>
          <w:lang w:eastAsia="ru-RU"/>
        </w:rPr>
        <w:t xml:space="preserve">навыков </w:t>
      </w:r>
      <w:r w:rsidR="003B5858"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>применени</w:t>
      </w:r>
      <w:r w:rsidR="003B5858">
        <w:rPr>
          <w:rFonts w:ascii="Times New Roman" w:eastAsia="Century" w:hAnsi="Times New Roman" w:cs="Times New Roman"/>
          <w:sz w:val="24"/>
          <w:szCs w:val="24"/>
          <w:lang w:eastAsia="ru-RU"/>
        </w:rPr>
        <w:t>я</w:t>
      </w:r>
      <w:r w:rsidR="003B5858"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 законодательства РФ и ЕАЭС</w:t>
      </w:r>
      <w:r w:rsidR="003B5858" w:rsidRPr="007D0E2A">
        <w:rPr>
          <w:rFonts w:ascii="Times New Roman" w:hAnsi="Times New Roman" w:cs="Times New Roman"/>
          <w:sz w:val="24"/>
          <w:szCs w:val="24"/>
        </w:rPr>
        <w:t>,</w:t>
      </w:r>
      <w:r w:rsidR="003B5858">
        <w:rPr>
          <w:rFonts w:ascii="Times New Roman" w:hAnsi="Times New Roman" w:cs="Times New Roman"/>
          <w:sz w:val="24"/>
          <w:szCs w:val="24"/>
        </w:rPr>
        <w:t xml:space="preserve"> </w:t>
      </w:r>
      <w:r w:rsidR="00385889" w:rsidRPr="00AC26CC">
        <w:rPr>
          <w:rFonts w:ascii="Times New Roman" w:eastAsia="Century" w:hAnsi="Times New Roman" w:cs="Times New Roman"/>
          <w:color w:val="000000" w:themeColor="text1"/>
          <w:sz w:val="24"/>
          <w:szCs w:val="24"/>
          <w:lang w:eastAsia="ru-RU"/>
        </w:rPr>
        <w:t xml:space="preserve">компетенций </w:t>
      </w:r>
      <w:r w:rsidRPr="00AC26CC">
        <w:rPr>
          <w:rFonts w:ascii="Times New Roman" w:eastAsia="Century" w:hAnsi="Times New Roman" w:cs="Times New Roman"/>
          <w:color w:val="000000" w:themeColor="text1"/>
          <w:sz w:val="24"/>
          <w:szCs w:val="24"/>
          <w:lang w:eastAsia="ru-RU"/>
        </w:rPr>
        <w:t>в области стандарт</w:t>
      </w: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изации и технического регулирования. </w:t>
      </w:r>
    </w:p>
    <w:p w14:paraId="14994905" w14:textId="77777777" w:rsidR="001F3969" w:rsidRPr="00AC26CC" w:rsidRDefault="00000000">
      <w:pPr>
        <w:ind w:right="-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C26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Кто может обучаться?</w:t>
      </w:r>
    </w:p>
    <w:p w14:paraId="3C8EF47E" w14:textId="3AB69622" w:rsidR="008301C7" w:rsidRPr="00AC26CC" w:rsidRDefault="00000000" w:rsidP="008301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26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301C7" w:rsidRPr="00AC26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Обучение ориентировано на руководителей и специалистов отделов качества, технологов, специалистов по оценке (подтверждению) соответствия продукции </w:t>
      </w:r>
      <w:r w:rsidR="008301C7" w:rsidRPr="00AC26CC">
        <w:rPr>
          <w:rFonts w:ascii="Times New Roman" w:hAnsi="Times New Roman" w:cs="Times New Roman"/>
          <w:sz w:val="24"/>
          <w:szCs w:val="24"/>
        </w:rPr>
        <w:t xml:space="preserve">предприятий различных отраслей, </w:t>
      </w:r>
      <w:r w:rsidR="008301C7" w:rsidRPr="00AC26CC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 общественного и социального питания, торговли, сферы гостеприимства.</w:t>
      </w:r>
    </w:p>
    <w:p w14:paraId="00D6BBB3" w14:textId="77777777" w:rsidR="008301C7" w:rsidRPr="00AC26CC" w:rsidRDefault="008301C7" w:rsidP="008301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65B02D" w14:textId="26E61E71" w:rsidR="00AA2FDE" w:rsidRPr="00AC26CC" w:rsidRDefault="00000000" w:rsidP="008301C7">
      <w:pPr>
        <w:pStyle w:val="ae"/>
        <w:spacing w:after="0"/>
        <w:rPr>
          <w:i/>
          <w:iCs/>
          <w:color w:val="000000" w:themeColor="text1"/>
          <w:u w:val="single"/>
        </w:rPr>
      </w:pPr>
      <w:r w:rsidRPr="00AC26CC">
        <w:rPr>
          <w:color w:val="000000" w:themeColor="text1"/>
        </w:rPr>
        <w:t>Для прохождения курса</w:t>
      </w:r>
      <w:r w:rsidR="008301C7" w:rsidRPr="00AC26CC">
        <w:rPr>
          <w:color w:val="000000" w:themeColor="text1"/>
        </w:rPr>
        <w:t xml:space="preserve"> с получением удостоверения о</w:t>
      </w:r>
      <w:r w:rsidRPr="00AC26CC">
        <w:rPr>
          <w:color w:val="000000" w:themeColor="text1"/>
        </w:rPr>
        <w:t xml:space="preserve"> повышения квалификации </w:t>
      </w:r>
      <w:r w:rsidRPr="00AC26CC">
        <w:rPr>
          <w:i/>
          <w:iCs/>
          <w:color w:val="000000" w:themeColor="text1"/>
          <w:u w:val="single"/>
        </w:rPr>
        <w:t xml:space="preserve">необходимо иметь высшее образование или среднее профессиональное образование. </w:t>
      </w:r>
    </w:p>
    <w:p w14:paraId="5897847C" w14:textId="77777777" w:rsidR="00AA2FDE" w:rsidRPr="00AC26CC" w:rsidRDefault="00AA2FDE" w:rsidP="008301C7">
      <w:pPr>
        <w:pStyle w:val="ae"/>
        <w:spacing w:after="0"/>
        <w:rPr>
          <w:i/>
          <w:iCs/>
          <w:color w:val="000000" w:themeColor="text1"/>
          <w:u w:val="single"/>
        </w:rPr>
      </w:pPr>
    </w:p>
    <w:p w14:paraId="6ED0AE20" w14:textId="215B2B95" w:rsidR="008301C7" w:rsidRPr="00AC26CC" w:rsidRDefault="008301C7" w:rsidP="008301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AC26C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Обучение рассчитано на </w:t>
      </w:r>
      <w:r w:rsidRPr="00AC26C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16 академических часов</w:t>
      </w:r>
      <w:r w:rsidRPr="00AC26C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. </w:t>
      </w:r>
    </w:p>
    <w:p w14:paraId="4082166C" w14:textId="6F7F2B83" w:rsidR="001F3969" w:rsidRPr="00AC26CC" w:rsidRDefault="008301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C26CC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Формат участия гибридный:</w:t>
      </w:r>
      <w:r w:rsidRPr="00AC26C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очный (</w:t>
      </w:r>
      <w:r w:rsidRPr="00AC26C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предпочтительно</w:t>
      </w:r>
      <w:r w:rsidRPr="00AC26C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 и подключение онлайн.</w:t>
      </w:r>
    </w:p>
    <w:p w14:paraId="22F4A9D1" w14:textId="77777777" w:rsidR="00833B37" w:rsidRPr="00AC26CC" w:rsidRDefault="00833B37" w:rsidP="00AA2FDE">
      <w:pPr>
        <w:spacing w:after="0"/>
        <w:ind w:right="-1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58C4C212" w14:textId="36D0D7AC" w:rsidR="00AA2FDE" w:rsidRPr="00AC26CC" w:rsidRDefault="00AA2FDE" w:rsidP="00AA2FDE">
      <w:pPr>
        <w:spacing w:after="0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26CC">
        <w:rPr>
          <w:rFonts w:ascii="Times New Roman" w:hAnsi="Times New Roman" w:cs="Times New Roman"/>
          <w:b/>
          <w:bCs/>
          <w:sz w:val="24"/>
          <w:szCs w:val="24"/>
        </w:rPr>
        <w:t>Что</w:t>
      </w:r>
      <w:r w:rsidR="003B5858">
        <w:rPr>
          <w:rFonts w:ascii="Times New Roman" w:hAnsi="Times New Roman" w:cs="Times New Roman"/>
          <w:b/>
          <w:bCs/>
          <w:sz w:val="24"/>
          <w:szCs w:val="24"/>
        </w:rPr>
        <w:t xml:space="preserve"> получат</w:t>
      </w:r>
      <w:r w:rsidRPr="00AC26CC">
        <w:rPr>
          <w:rFonts w:ascii="Times New Roman" w:hAnsi="Times New Roman" w:cs="Times New Roman"/>
          <w:b/>
          <w:bCs/>
          <w:sz w:val="24"/>
          <w:szCs w:val="24"/>
        </w:rPr>
        <w:t xml:space="preserve"> участник</w:t>
      </w:r>
      <w:r w:rsidR="007D0E2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AC26CC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</w:t>
      </w:r>
      <w:r w:rsidR="00C44519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AC26CC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</w:p>
    <w:p w14:paraId="4AE5FAA5" w14:textId="6720E1B1" w:rsidR="007D0E2A" w:rsidRPr="00AC26CC" w:rsidRDefault="00212E8A" w:rsidP="00AA2FDE">
      <w:pPr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26C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B5858" w:rsidRPr="007D0E2A">
        <w:rPr>
          <w:rFonts w:ascii="Times New Roman" w:hAnsi="Times New Roman" w:cs="Times New Roman"/>
          <w:bCs/>
          <w:sz w:val="24"/>
          <w:szCs w:val="24"/>
        </w:rPr>
        <w:t>Н</w:t>
      </w:r>
      <w:r w:rsidRPr="007D0E2A">
        <w:rPr>
          <w:rFonts w:ascii="Times New Roman" w:hAnsi="Times New Roman" w:cs="Times New Roman"/>
          <w:bCs/>
          <w:sz w:val="24"/>
          <w:szCs w:val="24"/>
        </w:rPr>
        <w:t>авык в построении, изложении, оформлении и разработк</w:t>
      </w:r>
      <w:r w:rsidR="007D0E2A">
        <w:rPr>
          <w:rFonts w:ascii="Times New Roman" w:hAnsi="Times New Roman" w:cs="Times New Roman"/>
          <w:bCs/>
          <w:sz w:val="24"/>
          <w:szCs w:val="24"/>
        </w:rPr>
        <w:t>е</w:t>
      </w:r>
      <w:r w:rsidRPr="007D0E2A">
        <w:rPr>
          <w:rFonts w:ascii="Times New Roman" w:hAnsi="Times New Roman" w:cs="Times New Roman"/>
          <w:bCs/>
          <w:sz w:val="24"/>
          <w:szCs w:val="24"/>
        </w:rPr>
        <w:t xml:space="preserve"> СТО, ТУ, ТИ, ТТК.</w:t>
      </w:r>
    </w:p>
    <w:p w14:paraId="0F5614B1" w14:textId="37FDCB4A" w:rsidR="00AA2FDE" w:rsidRPr="00AC26CC" w:rsidRDefault="00AA2FDE" w:rsidP="00AA2FDE">
      <w:pPr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26CC">
        <w:rPr>
          <w:rFonts w:ascii="Times New Roman" w:hAnsi="Times New Roman" w:cs="Times New Roman"/>
          <w:bCs/>
          <w:sz w:val="24"/>
          <w:szCs w:val="24"/>
        </w:rPr>
        <w:t>- У</w:t>
      </w:r>
      <w:r w:rsidR="003B5858">
        <w:rPr>
          <w:rFonts w:ascii="Times New Roman" w:hAnsi="Times New Roman" w:cs="Times New Roman"/>
          <w:bCs/>
          <w:sz w:val="24"/>
          <w:szCs w:val="24"/>
        </w:rPr>
        <w:t>м</w:t>
      </w:r>
      <w:r w:rsidRPr="00AC26CC">
        <w:rPr>
          <w:rFonts w:ascii="Times New Roman" w:hAnsi="Times New Roman" w:cs="Times New Roman"/>
          <w:bCs/>
          <w:sz w:val="24"/>
          <w:szCs w:val="24"/>
        </w:rPr>
        <w:t>ение грамотно применять законодательство в сфере стандартизации и технического регулирования в своей пр</w:t>
      </w:r>
      <w:r w:rsidR="00212E8A" w:rsidRPr="00AC26CC">
        <w:rPr>
          <w:rFonts w:ascii="Times New Roman" w:hAnsi="Times New Roman" w:cs="Times New Roman"/>
          <w:bCs/>
          <w:sz w:val="24"/>
          <w:szCs w:val="24"/>
        </w:rPr>
        <w:t>офессиональной</w:t>
      </w:r>
      <w:r w:rsidRPr="00AC26CC">
        <w:rPr>
          <w:rFonts w:ascii="Times New Roman" w:hAnsi="Times New Roman" w:cs="Times New Roman"/>
          <w:bCs/>
          <w:sz w:val="24"/>
          <w:szCs w:val="24"/>
        </w:rPr>
        <w:t xml:space="preserve"> деятельности.</w:t>
      </w:r>
      <w:r w:rsidR="007D0E2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4649035" w14:textId="77777777" w:rsidR="00AA2FDE" w:rsidRPr="00AC26CC" w:rsidRDefault="00AA2FDE" w:rsidP="00AA2FDE">
      <w:pPr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26CC">
        <w:rPr>
          <w:rFonts w:ascii="Times New Roman" w:hAnsi="Times New Roman" w:cs="Times New Roman"/>
          <w:bCs/>
          <w:sz w:val="24"/>
          <w:szCs w:val="24"/>
        </w:rPr>
        <w:t>- Знания и особенности применения Закона «О стандартизации в Российской Федерации».</w:t>
      </w:r>
    </w:p>
    <w:p w14:paraId="48C13A5E" w14:textId="1E948AD8" w:rsidR="00AA2FDE" w:rsidRPr="00AC26CC" w:rsidRDefault="00AA2FDE" w:rsidP="00212E8A">
      <w:pPr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26CC">
        <w:rPr>
          <w:rFonts w:ascii="Times New Roman" w:hAnsi="Times New Roman" w:cs="Times New Roman"/>
          <w:bCs/>
          <w:sz w:val="24"/>
          <w:szCs w:val="24"/>
        </w:rPr>
        <w:t xml:space="preserve">- Умение грамотно </w:t>
      </w:r>
      <w:r w:rsidR="00212E8A" w:rsidRPr="00AC26CC">
        <w:rPr>
          <w:rFonts w:ascii="Times New Roman" w:hAnsi="Times New Roman" w:cs="Times New Roman"/>
          <w:bCs/>
          <w:sz w:val="24"/>
          <w:szCs w:val="24"/>
        </w:rPr>
        <w:t>прочесть, изучить</w:t>
      </w:r>
      <w:r w:rsidRPr="00AC26CC">
        <w:rPr>
          <w:rFonts w:ascii="Times New Roman" w:hAnsi="Times New Roman" w:cs="Times New Roman"/>
          <w:bCs/>
          <w:sz w:val="24"/>
          <w:szCs w:val="24"/>
        </w:rPr>
        <w:t xml:space="preserve"> и применить требования </w:t>
      </w:r>
      <w:r w:rsidR="00212E8A" w:rsidRPr="00AC26CC">
        <w:rPr>
          <w:rFonts w:ascii="Times New Roman" w:hAnsi="Times New Roman" w:cs="Times New Roman"/>
          <w:bCs/>
          <w:sz w:val="24"/>
          <w:szCs w:val="24"/>
        </w:rPr>
        <w:t>стандартов</w:t>
      </w:r>
      <w:r w:rsidRPr="00AC26CC">
        <w:rPr>
          <w:rFonts w:ascii="Times New Roman" w:hAnsi="Times New Roman" w:cs="Times New Roman"/>
          <w:bCs/>
          <w:sz w:val="24"/>
          <w:szCs w:val="24"/>
        </w:rPr>
        <w:t xml:space="preserve"> в своей работе</w:t>
      </w:r>
      <w:r w:rsidR="005044C5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370C78" w14:textId="77777777" w:rsidR="00AA2FDE" w:rsidRPr="00AC26CC" w:rsidRDefault="00AA2FDE" w:rsidP="00AA2FDE">
      <w:pPr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26CC">
        <w:rPr>
          <w:rFonts w:ascii="Times New Roman" w:hAnsi="Times New Roman" w:cs="Times New Roman"/>
          <w:bCs/>
          <w:sz w:val="24"/>
          <w:szCs w:val="24"/>
        </w:rPr>
        <w:t>- Навыки работы с классификаторами: ТН ВЭД ЕАЭС/ОКПД 2.</w:t>
      </w:r>
    </w:p>
    <w:p w14:paraId="37E903F0" w14:textId="046BF232" w:rsidR="00AA2FDE" w:rsidRPr="00AC26CC" w:rsidRDefault="00AA2FDE" w:rsidP="00AA2FDE">
      <w:pPr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26C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67D8785" w14:textId="0148D539" w:rsidR="00AA2FDE" w:rsidRPr="00AC26CC" w:rsidRDefault="00AA2FDE" w:rsidP="00AA2FDE">
      <w:pPr>
        <w:spacing w:after="0"/>
        <w:ind w:right="-1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C26CC">
        <w:rPr>
          <w:rFonts w:ascii="Times New Roman" w:hAnsi="Times New Roman" w:cs="Times New Roman"/>
          <w:b/>
          <w:i/>
          <w:iCs/>
          <w:sz w:val="24"/>
          <w:szCs w:val="24"/>
        </w:rPr>
        <w:t>Курс помимо теоретических основ наполнен практическими заданиями, что позволяет сразу применять полученные знания и отрабатывать навыки работы с нормативными документами.</w:t>
      </w:r>
    </w:p>
    <w:p w14:paraId="1EA55294" w14:textId="77777777" w:rsidR="008301C7" w:rsidRPr="00AC26CC" w:rsidRDefault="008301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636FEC" w14:textId="77777777" w:rsidR="00833B37" w:rsidRPr="00AC26CC" w:rsidRDefault="008301C7" w:rsidP="008301C7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26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Курс читают: </w:t>
      </w:r>
    </w:p>
    <w:p w14:paraId="2CDFBEB0" w14:textId="15A5BBAF" w:rsidR="00833B37" w:rsidRPr="00AC26CC" w:rsidRDefault="00833B37" w:rsidP="008301C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C26CC">
        <w:rPr>
          <w:rFonts w:ascii="Times New Roman" w:hAnsi="Times New Roman" w:cs="Times New Roman"/>
          <w:b/>
          <w:bCs/>
          <w:sz w:val="24"/>
          <w:szCs w:val="24"/>
        </w:rPr>
        <w:t xml:space="preserve">Светлана Михайловна </w:t>
      </w:r>
      <w:proofErr w:type="spellStart"/>
      <w:r w:rsidRPr="00AC26CC">
        <w:rPr>
          <w:rFonts w:ascii="Times New Roman" w:hAnsi="Times New Roman" w:cs="Times New Roman"/>
          <w:b/>
          <w:bCs/>
          <w:sz w:val="24"/>
          <w:szCs w:val="24"/>
        </w:rPr>
        <w:t>Соклакова</w:t>
      </w:r>
      <w:proofErr w:type="spellEnd"/>
      <w:r w:rsidRPr="00AC26CC">
        <w:rPr>
          <w:rFonts w:ascii="Times New Roman" w:hAnsi="Times New Roman" w:cs="Times New Roman"/>
          <w:sz w:val="24"/>
          <w:szCs w:val="24"/>
        </w:rPr>
        <w:t xml:space="preserve"> - Главный специалист ООО РКЦ «ТЕСТ-Консалт», </w:t>
      </w:r>
      <w:r w:rsidRPr="00AC26CC">
        <w:rPr>
          <w:rFonts w:ascii="Times New Roman" w:hAnsi="Times New Roman" w:cs="Times New Roman"/>
          <w:bCs/>
          <w:sz w:val="24"/>
          <w:szCs w:val="24"/>
        </w:rPr>
        <w:t xml:space="preserve">руководитель департамента </w:t>
      </w:r>
      <w:r w:rsidRPr="00AC26CC">
        <w:rPr>
          <w:rFonts w:ascii="Times New Roman" w:hAnsi="Times New Roman" w:cs="Times New Roman"/>
          <w:sz w:val="24"/>
          <w:szCs w:val="24"/>
        </w:rPr>
        <w:t>профессионального образования Академии профессионального мастерства, специалист</w:t>
      </w:r>
      <w:r w:rsidR="008301C7" w:rsidRPr="00AC26CC">
        <w:rPr>
          <w:rFonts w:ascii="Times New Roman" w:hAnsi="Times New Roman" w:cs="Times New Roman"/>
          <w:sz w:val="24"/>
          <w:szCs w:val="24"/>
        </w:rPr>
        <w:t xml:space="preserve"> по разработке</w:t>
      </w:r>
      <w:r w:rsidR="008301C7" w:rsidRPr="00AC26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301C7" w:rsidRPr="00AC26CC">
        <w:rPr>
          <w:rFonts w:ascii="Times New Roman" w:eastAsia="Century" w:hAnsi="Times New Roman" w:cs="Times New Roman"/>
          <w:color w:val="000000" w:themeColor="text1"/>
          <w:sz w:val="24"/>
          <w:szCs w:val="24"/>
          <w:lang w:eastAsia="ru-RU"/>
        </w:rPr>
        <w:t>нормативных и технических документов</w:t>
      </w:r>
      <w:r w:rsidR="008301C7" w:rsidRPr="00AC26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301C7" w:rsidRPr="00AC26CC">
        <w:rPr>
          <w:rFonts w:ascii="Times New Roman" w:hAnsi="Times New Roman" w:cs="Times New Roman"/>
          <w:sz w:val="24"/>
          <w:szCs w:val="24"/>
        </w:rPr>
        <w:t>с большим опытом работы</w:t>
      </w:r>
      <w:r w:rsidRPr="00AC26CC">
        <w:rPr>
          <w:rFonts w:ascii="Times New Roman" w:hAnsi="Times New Roman" w:cs="Times New Roman"/>
          <w:sz w:val="24"/>
          <w:szCs w:val="24"/>
        </w:rPr>
        <w:t>, эксперт-аудитор СМК.</w:t>
      </w:r>
      <w:r w:rsidR="008301C7" w:rsidRPr="00AC26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38615F" w14:textId="3763E2EB" w:rsidR="008301C7" w:rsidRPr="00AC26CC" w:rsidRDefault="00833B37" w:rsidP="00833B3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C26CC">
        <w:rPr>
          <w:rFonts w:ascii="Times New Roman" w:hAnsi="Times New Roman" w:cs="Times New Roman"/>
          <w:b/>
          <w:sz w:val="24"/>
          <w:szCs w:val="24"/>
        </w:rPr>
        <w:t>Яковлева Татьяна Андреевна</w:t>
      </w:r>
      <w:r w:rsidRPr="00AC26CC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AC26CC">
        <w:rPr>
          <w:rFonts w:ascii="Times New Roman" w:hAnsi="Times New Roman" w:cs="Times New Roman"/>
          <w:iCs/>
          <w:sz w:val="24"/>
          <w:szCs w:val="24"/>
        </w:rPr>
        <w:t xml:space="preserve">Директор ООО РКЦ «ТЕСТ-Консалт», </w:t>
      </w:r>
      <w:r w:rsidRPr="00AC26CC">
        <w:rPr>
          <w:rFonts w:ascii="Times New Roman" w:hAnsi="Times New Roman" w:cs="Times New Roman"/>
          <w:sz w:val="24"/>
          <w:szCs w:val="24"/>
        </w:rPr>
        <w:t>президент Академии профессионального мастерства, старший эксперт Департамента экспертизы, сертификации и оценки ООО «СОЭКС-НЕВА», эксперт по стандартизации с практическим стажем работы более 40лет.</w:t>
      </w:r>
    </w:p>
    <w:p w14:paraId="250147F9" w14:textId="77777777" w:rsidR="00E1596F" w:rsidRPr="00AC26CC" w:rsidRDefault="00E1596F" w:rsidP="00E1596F">
      <w:pPr>
        <w:pStyle w:val="ae"/>
        <w:spacing w:after="0"/>
        <w:rPr>
          <w:rFonts w:eastAsia="Yu Gothic UI"/>
          <w:b/>
          <w:bCs/>
          <w:i/>
          <w:iCs/>
          <w:color w:val="262626" w:themeColor="text1" w:themeTint="D9"/>
          <w:kern w:val="24"/>
        </w:rPr>
      </w:pPr>
    </w:p>
    <w:p w14:paraId="20D94A42" w14:textId="27A9509D" w:rsidR="001F3969" w:rsidRPr="00AC26CC" w:rsidRDefault="00000000">
      <w:pPr>
        <w:ind w:right="-1"/>
        <w:jc w:val="both"/>
        <w:rPr>
          <w:rFonts w:ascii="Times New Roman" w:eastAsia="Century" w:hAnsi="Times New Roman" w:cs="Times New Roman"/>
          <w:b/>
          <w:bCs/>
          <w:sz w:val="24"/>
          <w:szCs w:val="24"/>
          <w:lang w:eastAsia="ru-RU"/>
        </w:rPr>
      </w:pPr>
      <w:r w:rsidRPr="00AC26CC">
        <w:rPr>
          <w:rFonts w:ascii="Times New Roman" w:eastAsia="Century" w:hAnsi="Times New Roman" w:cs="Times New Roman"/>
          <w:b/>
          <w:bCs/>
          <w:sz w:val="24"/>
          <w:szCs w:val="24"/>
          <w:lang w:eastAsia="ru-RU"/>
        </w:rPr>
        <w:t>Курс разделен на тематические модули:</w:t>
      </w:r>
    </w:p>
    <w:p w14:paraId="4B027F99" w14:textId="04DA7D23" w:rsidR="001F3969" w:rsidRPr="00AC26CC" w:rsidRDefault="00F3191E" w:rsidP="00F3191E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lastRenderedPageBreak/>
        <w:t>1.</w:t>
      </w:r>
      <w:r w:rsidRPr="00AC26CC">
        <w:rPr>
          <w:rFonts w:ascii="Times New Roman" w:hAnsi="Times New Roman" w:cs="Times New Roman"/>
          <w:sz w:val="24"/>
          <w:szCs w:val="24"/>
        </w:rPr>
        <w:t xml:space="preserve"> Актуальные вопросы законодательства </w:t>
      </w: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>в сфере стандартизации и</w:t>
      </w:r>
      <w:r w:rsidRPr="00AC26CC">
        <w:rPr>
          <w:rFonts w:ascii="Times New Roman" w:hAnsi="Times New Roman" w:cs="Times New Roman"/>
          <w:sz w:val="24"/>
          <w:szCs w:val="24"/>
        </w:rPr>
        <w:t xml:space="preserve"> технического регулирования РФ и ЕАЭС</w:t>
      </w: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>.</w:t>
      </w:r>
    </w:p>
    <w:p w14:paraId="0F33B1ED" w14:textId="1CDFEABE" w:rsidR="00BD16F0" w:rsidRPr="00AC26CC" w:rsidRDefault="00000000" w:rsidP="00AC26CC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>Федеральный закон N 162-ФЗ «О стандартизации в Российской Федерации»</w:t>
      </w:r>
      <w:r w:rsidR="00461F24"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>.</w:t>
      </w:r>
      <w:r w:rsidR="00AC26CC"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 </w:t>
      </w: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>Федеральный закон «О техническом регулировании» N 184-ФЗ.</w:t>
      </w:r>
      <w:r w:rsidR="00F3191E" w:rsidRPr="00AC26CC">
        <w:rPr>
          <w:rFonts w:ascii="Times New Roman" w:hAnsi="Times New Roman" w:cs="Times New Roman"/>
          <w:sz w:val="24"/>
          <w:szCs w:val="24"/>
        </w:rPr>
        <w:t xml:space="preserve"> Договор о ЕАЭС. Требования и практика реализации.</w:t>
      </w:r>
    </w:p>
    <w:p w14:paraId="517103B9" w14:textId="4CFF4802" w:rsidR="001F3969" w:rsidRPr="00AC26CC" w:rsidRDefault="00BD16F0" w:rsidP="00F3191E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>2.</w:t>
      </w:r>
      <w:r w:rsidR="00F3191E"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 </w:t>
      </w: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>Документы по стандартизации, регулирующие порядок разработки, производства и обращения продукции на внутреннем и внешнем рынках. Особенности применения закона о стандартизации в Российской Федерации.</w:t>
      </w:r>
    </w:p>
    <w:p w14:paraId="47E34922" w14:textId="4723020E" w:rsidR="001F3969" w:rsidRPr="00AC26CC" w:rsidRDefault="00F3191E" w:rsidP="00BC4023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3. Порядок разработки нормативной документации на выпускаемую продукцию: ТУ, СТО, ТИ, ТТК. </w:t>
      </w:r>
    </w:p>
    <w:p w14:paraId="7579723E" w14:textId="0F403BD8" w:rsidR="001F3969" w:rsidRPr="00AC26CC" w:rsidRDefault="00F3191E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Требования разработки нормативной документации (ГОСТ Р </w:t>
      </w:r>
      <w:proofErr w:type="gramStart"/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>1.4-2004</w:t>
      </w:r>
      <w:proofErr w:type="gramEnd"/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, ГОСТ Р </w:t>
      </w:r>
      <w:proofErr w:type="gramStart"/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>1.5-2012</w:t>
      </w:r>
      <w:proofErr w:type="gramEnd"/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, </w:t>
      </w:r>
      <w:r w:rsidR="00C44519" w:rsidRPr="007D0E2A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ГОСТ </w:t>
      </w:r>
      <w:proofErr w:type="gramStart"/>
      <w:r w:rsidR="00C44519" w:rsidRPr="007D0E2A">
        <w:rPr>
          <w:rFonts w:ascii="Times New Roman" w:eastAsia="Century" w:hAnsi="Times New Roman" w:cs="Times New Roman"/>
          <w:sz w:val="24"/>
          <w:szCs w:val="24"/>
          <w:lang w:eastAsia="ru-RU"/>
        </w:rPr>
        <w:t>1.5-2001</w:t>
      </w:r>
      <w:proofErr w:type="gramEnd"/>
      <w:r w:rsidR="00C44519" w:rsidRPr="007D0E2A">
        <w:rPr>
          <w:rFonts w:ascii="Times New Roman" w:eastAsia="Century" w:hAnsi="Times New Roman" w:cs="Times New Roman"/>
          <w:sz w:val="24"/>
          <w:szCs w:val="24"/>
          <w:lang w:eastAsia="ru-RU"/>
        </w:rPr>
        <w:t>,</w:t>
      </w:r>
      <w:r w:rsidR="007D0E2A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 </w:t>
      </w: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ГОСТ Р </w:t>
      </w:r>
      <w:proofErr w:type="gramStart"/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>1.3-2018</w:t>
      </w:r>
      <w:proofErr w:type="gramEnd"/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, ГОСТ Р </w:t>
      </w:r>
      <w:proofErr w:type="gramStart"/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>51740-2016</w:t>
      </w:r>
      <w:proofErr w:type="gramEnd"/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>).</w:t>
      </w:r>
    </w:p>
    <w:p w14:paraId="4F20AD02" w14:textId="1ACE3E59" w:rsidR="001F3969" w:rsidRPr="00AC26CC" w:rsidRDefault="00000000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>Построение, изложение, содержание, оформление, обозначение, согласование, утверждение.</w:t>
      </w:r>
    </w:p>
    <w:p w14:paraId="2D6F546D" w14:textId="2E447D33" w:rsidR="00833B37" w:rsidRDefault="00000000" w:rsidP="007D0E2A">
      <w:pPr>
        <w:spacing w:after="0" w:line="240" w:lineRule="auto"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Реестр технических условий. </w:t>
      </w:r>
    </w:p>
    <w:p w14:paraId="33EC0A9A" w14:textId="77777777" w:rsidR="007D0E2A" w:rsidRPr="00AC26CC" w:rsidRDefault="007D0E2A" w:rsidP="007D0E2A">
      <w:pPr>
        <w:spacing w:after="0" w:line="240" w:lineRule="auto"/>
        <w:jc w:val="both"/>
        <w:rPr>
          <w:rFonts w:eastAsia="Yu Gothic UI"/>
          <w:b/>
          <w:bCs/>
          <w:i/>
          <w:iCs/>
          <w:color w:val="262626" w:themeColor="text1" w:themeTint="D9"/>
          <w:kern w:val="24"/>
        </w:rPr>
      </w:pPr>
    </w:p>
    <w:p w14:paraId="6F0C04CB" w14:textId="21C8BFB5" w:rsidR="00833B37" w:rsidRPr="00AC26CC" w:rsidRDefault="00833B37" w:rsidP="00833B37">
      <w:pPr>
        <w:pStyle w:val="ae"/>
        <w:spacing w:after="0"/>
        <w:rPr>
          <w:rFonts w:eastAsia="Yu Gothic UI"/>
          <w:color w:val="262626" w:themeColor="text1" w:themeTint="D9"/>
          <w:kern w:val="24"/>
        </w:rPr>
      </w:pPr>
      <w:r w:rsidRPr="00AC26CC">
        <w:rPr>
          <w:rFonts w:eastAsia="Yu Gothic UI"/>
          <w:b/>
          <w:bCs/>
          <w:i/>
          <w:iCs/>
          <w:color w:val="262626" w:themeColor="text1" w:themeTint="D9"/>
          <w:kern w:val="24"/>
        </w:rPr>
        <w:t>Стоимость обучения</w:t>
      </w:r>
      <w:r w:rsidRPr="00AC26CC">
        <w:rPr>
          <w:rFonts w:eastAsia="Yu Gothic UI"/>
          <w:color w:val="262626" w:themeColor="text1" w:themeTint="D9"/>
          <w:kern w:val="24"/>
        </w:rPr>
        <w:t xml:space="preserve"> – </w:t>
      </w:r>
      <w:r w:rsidRPr="00AC26CC">
        <w:rPr>
          <w:rFonts w:eastAsia="Yu Gothic UI"/>
          <w:b/>
          <w:bCs/>
          <w:i/>
          <w:iCs/>
          <w:color w:val="262626" w:themeColor="text1" w:themeTint="D9"/>
          <w:kern w:val="24"/>
          <w:u w:val="single"/>
        </w:rPr>
        <w:t>28 000 рублей (НДС не облагается*)</w:t>
      </w:r>
      <w:r w:rsidRPr="00AC26CC">
        <w:rPr>
          <w:rFonts w:eastAsia="Yu Gothic UI"/>
          <w:color w:val="262626" w:themeColor="text1" w:themeTint="D9"/>
          <w:kern w:val="24"/>
        </w:rPr>
        <w:t xml:space="preserve"> за одного представителя от организации. </w:t>
      </w:r>
    </w:p>
    <w:p w14:paraId="3B20C62C" w14:textId="77777777" w:rsidR="00833B37" w:rsidRPr="00AC26CC" w:rsidRDefault="00833B37" w:rsidP="00833B37">
      <w:pPr>
        <w:pStyle w:val="ae"/>
        <w:spacing w:after="0"/>
        <w:rPr>
          <w:rFonts w:eastAsia="Yu Gothic UI"/>
          <w:color w:val="262626" w:themeColor="text1" w:themeTint="D9"/>
          <w:kern w:val="24"/>
        </w:rPr>
      </w:pPr>
      <w:r w:rsidRPr="00AC26CC">
        <w:rPr>
          <w:rFonts w:eastAsia="Yu Gothic UI"/>
          <w:color w:val="262626" w:themeColor="text1" w:themeTint="D9"/>
          <w:kern w:val="24"/>
        </w:rPr>
        <w:t xml:space="preserve">При заявке на прохождение курса от двух представителей организации – </w:t>
      </w:r>
      <w:r w:rsidRPr="00AC26CC">
        <w:rPr>
          <w:rFonts w:eastAsia="Yu Gothic UI"/>
          <w:color w:val="262626" w:themeColor="text1" w:themeTint="D9"/>
          <w:kern w:val="24"/>
          <w:u w:val="single"/>
        </w:rPr>
        <w:t>скидка 10% на каждого участника.</w:t>
      </w:r>
      <w:r w:rsidRPr="00AC26CC">
        <w:rPr>
          <w:rFonts w:eastAsia="Yu Gothic UI"/>
          <w:color w:val="262626" w:themeColor="text1" w:themeTint="D9"/>
          <w:kern w:val="24"/>
        </w:rPr>
        <w:t xml:space="preserve"> </w:t>
      </w:r>
    </w:p>
    <w:p w14:paraId="562FF429" w14:textId="77777777" w:rsidR="00AC26CC" w:rsidRPr="00AC26CC" w:rsidRDefault="00AC26CC" w:rsidP="00833B37">
      <w:pPr>
        <w:pStyle w:val="ae"/>
        <w:spacing w:after="0"/>
        <w:rPr>
          <w:rFonts w:eastAsia="Yu Gothic UI"/>
          <w:color w:val="262626" w:themeColor="text1" w:themeTint="D9"/>
          <w:kern w:val="24"/>
        </w:rPr>
      </w:pPr>
    </w:p>
    <w:p w14:paraId="25CB177D" w14:textId="3452E309" w:rsidR="00833B37" w:rsidRPr="00AC26CC" w:rsidRDefault="00833B37" w:rsidP="00CE6A02">
      <w:pPr>
        <w:rPr>
          <w:rFonts w:ascii="Times New Roman" w:hAnsi="Times New Roman" w:cs="Times New Roman"/>
          <w:sz w:val="24"/>
          <w:szCs w:val="24"/>
        </w:rPr>
      </w:pPr>
      <w:r w:rsidRPr="00AC26CC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AC26CC">
        <w:rPr>
          <w:rFonts w:ascii="Times New Roman" w:hAnsi="Times New Roman" w:cs="Times New Roman"/>
          <w:i/>
          <w:sz w:val="24"/>
          <w:szCs w:val="24"/>
        </w:rPr>
        <w:t xml:space="preserve"> Исполнитель освобожден от уплаты НДС в соответствии со ст.346.11. Налогового кодекса Российской Федерации, что подтверждается записью в УФНС России по Санкт-Петербургу Межрайонной ИФНС России № 15 по Санкт-Петербургу № 2157848359183 от 17.02.2015 года.</w:t>
      </w:r>
    </w:p>
    <w:p w14:paraId="5C91F10F" w14:textId="3853943A" w:rsidR="00212E8A" w:rsidRPr="00AC26CC" w:rsidRDefault="00833B37" w:rsidP="00833B37">
      <w:pPr>
        <w:spacing w:line="240" w:lineRule="auto"/>
        <w:ind w:right="-1"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AC26CC">
        <w:rPr>
          <w:rFonts w:ascii="Times New Roman" w:eastAsia="Century" w:hAnsi="Times New Roman" w:cs="Times New Roman"/>
          <w:b/>
          <w:bCs/>
          <w:sz w:val="24"/>
          <w:szCs w:val="24"/>
          <w:lang w:eastAsia="ru-RU"/>
        </w:rPr>
        <w:t xml:space="preserve">По окончании обучения каждый участник получит </w:t>
      </w:r>
      <w:r w:rsidRPr="00AC26CC">
        <w:rPr>
          <w:rFonts w:ascii="Times New Roman" w:eastAsia="Century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удостоверение о </w:t>
      </w:r>
      <w:r w:rsidRPr="00AC26CC">
        <w:rPr>
          <w:rFonts w:ascii="Times New Roman" w:eastAsia="Century" w:hAnsi="Times New Roman" w:cs="Times New Roman"/>
          <w:b/>
          <w:bCs/>
          <w:i/>
          <w:iCs/>
          <w:sz w:val="24"/>
          <w:szCs w:val="24"/>
          <w:u w:val="single"/>
          <w:lang w:eastAsia="ru-RU" w:bidi="ru-RU"/>
        </w:rPr>
        <w:t>повышении квалификации установленного образца.</w:t>
      </w:r>
      <w:r w:rsidRPr="00AC26CC">
        <w:rPr>
          <w:rFonts w:ascii="Times New Roman" w:eastAsia="Century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E62F5D0" w14:textId="0FC6E6D3" w:rsidR="00212E8A" w:rsidRPr="00AC26CC" w:rsidRDefault="00212E8A" w:rsidP="00212E8A">
      <w:pPr>
        <w:ind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26C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Время проведения:</w:t>
      </w:r>
      <w:r w:rsidRPr="00AC26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 дня, 19 и 20 мая 2026</w:t>
      </w:r>
      <w:r w:rsidRPr="00AC26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C26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года с 10.00 до 17.00.</w:t>
      </w:r>
    </w:p>
    <w:p w14:paraId="7C91C3A5" w14:textId="77777777" w:rsidR="00697B30" w:rsidRPr="00B53DBF" w:rsidRDefault="00212E8A" w:rsidP="00697B30">
      <w:pPr>
        <w:ind w:right="-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26C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Место проведения</w:t>
      </w:r>
      <w:r w:rsidR="00697B30" w:rsidRPr="00B53DB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  <w:r w:rsidR="00697B30" w:rsidRPr="008421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97B30" w:rsidRPr="00B53D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AZIMUT Сити Отель</w:t>
      </w:r>
      <w:r w:rsidR="00697B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97B30" w:rsidRPr="00B53D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Санкт-Петербург</w:t>
      </w:r>
    </w:p>
    <w:p w14:paraId="057CD3C1" w14:textId="1BFB2906" w:rsidR="00212E8A" w:rsidRPr="00697B30" w:rsidRDefault="00697B30" w:rsidP="00697B30">
      <w:pPr>
        <w:ind w:right="-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53DBF">
        <w:rPr>
          <w:rFonts w:ascii="Times New Roman" w:hAnsi="Times New Roman" w:cs="Times New Roman"/>
          <w:sz w:val="24"/>
          <w:szCs w:val="24"/>
        </w:rPr>
        <w:t>Санкт-Петербург, Лермонтовский проспект, д. 43/1</w:t>
      </w:r>
      <w:r>
        <w:rPr>
          <w:rFonts w:ascii="Times New Roman" w:hAnsi="Times New Roman" w:cs="Times New Roman"/>
          <w:sz w:val="24"/>
          <w:szCs w:val="24"/>
        </w:rPr>
        <w:t>, 2-й этаж, Зал «</w:t>
      </w:r>
      <w:r>
        <w:rPr>
          <w:rFonts w:ascii="Times New Roman" w:hAnsi="Times New Roman" w:cs="Times New Roman"/>
          <w:sz w:val="24"/>
          <w:szCs w:val="24"/>
        </w:rPr>
        <w:t>Мурманск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E3A94">
        <w:rPr>
          <w:rFonts w:ascii="Times New Roman" w:hAnsi="Times New Roman" w:cs="Times New Roman"/>
          <w:sz w:val="24"/>
          <w:szCs w:val="24"/>
        </w:rPr>
        <w:t>.</w:t>
      </w:r>
      <w:r w:rsidRPr="008421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14:paraId="15C7D99C" w14:textId="077B87AC" w:rsidR="00212E8A" w:rsidRPr="00AC26CC" w:rsidRDefault="00212E8A" w:rsidP="00212E8A">
      <w:pPr>
        <w:ind w:right="-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C26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 участия в обучении необходимо направить заявку (во вложении).</w:t>
      </w:r>
    </w:p>
    <w:p w14:paraId="5B61297E" w14:textId="0A5278B6" w:rsidR="001F3969" w:rsidRPr="00AC26CC" w:rsidRDefault="00000000">
      <w:pPr>
        <w:spacing w:after="16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26CC">
        <w:rPr>
          <w:rFonts w:ascii="Times New Roman" w:hAnsi="Times New Roman" w:cs="Times New Roman"/>
          <w:bCs/>
          <w:sz w:val="24"/>
          <w:szCs w:val="24"/>
        </w:rPr>
        <w:t>Программа обучения будет направлена после прохождения регистрации.</w:t>
      </w:r>
    </w:p>
    <w:p w14:paraId="3981A88E" w14:textId="2450C5C6" w:rsidR="001F3969" w:rsidRPr="00AC26CC" w:rsidRDefault="00000000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6CC">
        <w:rPr>
          <w:rFonts w:ascii="Times New Roman" w:hAnsi="Times New Roman" w:cs="Times New Roman"/>
          <w:b/>
          <w:bCs/>
          <w:sz w:val="24"/>
          <w:szCs w:val="24"/>
        </w:rPr>
        <w:t>По возможным вопросам</w:t>
      </w:r>
      <w:r w:rsidRPr="00AC26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E8A" w:rsidRPr="00AC26CC">
        <w:rPr>
          <w:rFonts w:ascii="Times New Roman" w:hAnsi="Times New Roman" w:cs="Times New Roman"/>
          <w:b/>
          <w:sz w:val="24"/>
          <w:szCs w:val="24"/>
        </w:rPr>
        <w:t xml:space="preserve">курса </w:t>
      </w:r>
      <w:r w:rsidRPr="00AC26CC">
        <w:rPr>
          <w:rFonts w:ascii="Times New Roman" w:hAnsi="Times New Roman" w:cs="Times New Roman"/>
          <w:b/>
          <w:sz w:val="24"/>
          <w:szCs w:val="24"/>
        </w:rPr>
        <w:t xml:space="preserve">обращайтесь к кураторам проекта: </w:t>
      </w:r>
    </w:p>
    <w:p w14:paraId="3E2C2B00" w14:textId="77777777" w:rsidR="001F3969" w:rsidRPr="00AC26CC" w:rsidRDefault="00000000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6CC">
        <w:rPr>
          <w:rFonts w:ascii="Times New Roman" w:hAnsi="Times New Roman" w:cs="Times New Roman"/>
          <w:sz w:val="24"/>
          <w:szCs w:val="24"/>
        </w:rPr>
        <w:t xml:space="preserve">Яковлева Татьяна Андреевна +7 (921) 746-84-51 </w:t>
      </w:r>
    </w:p>
    <w:p w14:paraId="5F3E71E6" w14:textId="77777777" w:rsidR="00212E8A" w:rsidRPr="00AC26CC" w:rsidRDefault="00000000" w:rsidP="00212E8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26CC">
        <w:rPr>
          <w:rFonts w:ascii="Times New Roman" w:hAnsi="Times New Roman" w:cs="Times New Roman"/>
          <w:sz w:val="24"/>
          <w:szCs w:val="24"/>
        </w:rPr>
        <w:t>Соклакова</w:t>
      </w:r>
      <w:proofErr w:type="spellEnd"/>
      <w:r w:rsidRPr="00AC26CC">
        <w:rPr>
          <w:rFonts w:ascii="Times New Roman" w:hAnsi="Times New Roman" w:cs="Times New Roman"/>
          <w:sz w:val="24"/>
          <w:szCs w:val="24"/>
        </w:rPr>
        <w:t xml:space="preserve"> Светлана Михайловна +7 (905) 258-92-55</w:t>
      </w:r>
    </w:p>
    <w:p w14:paraId="7B47F1D6" w14:textId="062F4A34" w:rsidR="00212E8A" w:rsidRPr="00AC26CC" w:rsidRDefault="00212E8A" w:rsidP="00212E8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6CC">
        <w:rPr>
          <w:rFonts w:ascii="Times New Roman" w:hAnsi="Times New Roman" w:cs="Times New Roman"/>
          <w:b/>
          <w:bCs/>
          <w:sz w:val="24"/>
          <w:szCs w:val="24"/>
        </w:rPr>
        <w:t>Контактные лица по принятию заявок и оформлению договоров:</w:t>
      </w:r>
    </w:p>
    <w:p w14:paraId="41D8297F" w14:textId="6592FF23" w:rsidR="00212E8A" w:rsidRPr="00AC26CC" w:rsidRDefault="00212E8A" w:rsidP="00212E8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C26CC">
        <w:rPr>
          <w:rFonts w:ascii="Times New Roman" w:hAnsi="Times New Roman" w:cs="Times New Roman"/>
          <w:sz w:val="24"/>
          <w:szCs w:val="24"/>
        </w:rPr>
        <w:t>- Казаков Дмитрий, эл. почта: kazakov@test-konsult.ru, тел.: +7 (812) 962-45-58</w:t>
      </w:r>
    </w:p>
    <w:p w14:paraId="7C8FE9D2" w14:textId="18686DC4" w:rsidR="00212E8A" w:rsidRPr="00AC26CC" w:rsidRDefault="00212E8A" w:rsidP="00212E8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C26CC">
        <w:rPr>
          <w:rFonts w:ascii="Times New Roman" w:hAnsi="Times New Roman" w:cs="Times New Roman"/>
          <w:sz w:val="24"/>
          <w:szCs w:val="24"/>
        </w:rPr>
        <w:t>- Вихорева Жанна, эл. почта: vihoreva.j@gmail.com; тел.: +7 (921) 964-58-48.</w:t>
      </w:r>
    </w:p>
    <w:p w14:paraId="56303C29" w14:textId="77777777" w:rsidR="001F3969" w:rsidRPr="00AC26CC" w:rsidRDefault="00000000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6CC">
        <w:rPr>
          <w:rFonts w:ascii="Times New Roman" w:hAnsi="Times New Roman" w:cs="Times New Roman"/>
          <w:b/>
          <w:sz w:val="24"/>
          <w:szCs w:val="24"/>
        </w:rPr>
        <w:br/>
      </w: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>Участникам предоставляется базовый пакет документов в рассылке.</w:t>
      </w:r>
    </w:p>
    <w:p w14:paraId="1380C6FD" w14:textId="77777777" w:rsidR="001F3969" w:rsidRPr="00AC26CC" w:rsidRDefault="00000000">
      <w:pPr>
        <w:ind w:right="-1"/>
        <w:jc w:val="both"/>
        <w:rPr>
          <w:rFonts w:ascii="Times New Roman" w:eastAsia="Century" w:hAnsi="Times New Roman" w:cs="Times New Roman"/>
          <w:sz w:val="24"/>
          <w:szCs w:val="24"/>
          <w:lang w:eastAsia="ru-RU"/>
        </w:rPr>
      </w:pPr>
      <w:r w:rsidRPr="00AC26CC">
        <w:rPr>
          <w:rFonts w:ascii="Times New Roman" w:eastAsia="Century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sectPr w:rsidR="001F3969" w:rsidRPr="00AC26CC">
      <w:footerReference w:type="default" r:id="rId8"/>
      <w:pgSz w:w="11906" w:h="16838"/>
      <w:pgMar w:top="568" w:right="566" w:bottom="1134" w:left="709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EEAB5" w14:textId="77777777" w:rsidR="003E428E" w:rsidRDefault="003E428E">
      <w:pPr>
        <w:spacing w:line="240" w:lineRule="auto"/>
      </w:pPr>
      <w:r>
        <w:separator/>
      </w:r>
    </w:p>
  </w:endnote>
  <w:endnote w:type="continuationSeparator" w:id="0">
    <w:p w14:paraId="705857FB" w14:textId="77777777" w:rsidR="003E428E" w:rsidRDefault="003E42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a"/>
      <w:tblW w:w="98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32"/>
      <w:gridCol w:w="4932"/>
    </w:tblGrid>
    <w:tr w:rsidR="001F3969" w14:paraId="00A32451" w14:textId="77777777">
      <w:trPr>
        <w:trHeight w:val="1539"/>
      </w:trPr>
      <w:tc>
        <w:tcPr>
          <w:tcW w:w="4932" w:type="dxa"/>
        </w:tcPr>
        <w:p w14:paraId="653CAFEC" w14:textId="77777777" w:rsidR="001F3969" w:rsidRDefault="001F3969">
          <w:pPr>
            <w:pStyle w:val="a8"/>
            <w:rPr>
              <w:rFonts w:ascii="Century" w:hAnsi="Century"/>
              <w:color w:val="17365D" w:themeColor="text2" w:themeShade="BF"/>
            </w:rPr>
          </w:pPr>
        </w:p>
      </w:tc>
      <w:tc>
        <w:tcPr>
          <w:tcW w:w="4932" w:type="dxa"/>
        </w:tcPr>
        <w:p w14:paraId="6435D7C2" w14:textId="77777777" w:rsidR="001F3969" w:rsidRDefault="001F3969">
          <w:pPr>
            <w:pStyle w:val="a8"/>
            <w:jc w:val="right"/>
            <w:rPr>
              <w:rFonts w:ascii="Century" w:hAnsi="Century"/>
              <w:color w:val="17365D" w:themeColor="text2" w:themeShade="BF"/>
              <w:lang w:val="en-US"/>
            </w:rPr>
          </w:pPr>
        </w:p>
      </w:tc>
    </w:tr>
  </w:tbl>
  <w:p w14:paraId="0DB4EE0D" w14:textId="77777777" w:rsidR="001F3969" w:rsidRDefault="001F3969">
    <w:pPr>
      <w:pStyle w:val="a8"/>
      <w:rPr>
        <w:rFonts w:ascii="Century" w:hAnsi="Centur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6F190" w14:textId="77777777" w:rsidR="003E428E" w:rsidRDefault="003E428E">
      <w:pPr>
        <w:spacing w:after="0"/>
      </w:pPr>
      <w:r>
        <w:separator/>
      </w:r>
    </w:p>
  </w:footnote>
  <w:footnote w:type="continuationSeparator" w:id="0">
    <w:p w14:paraId="27B45413" w14:textId="77777777" w:rsidR="003E428E" w:rsidRDefault="003E42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A5A59"/>
    <w:multiLevelType w:val="multilevel"/>
    <w:tmpl w:val="61BA5A5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021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65D"/>
    <w:rsid w:val="000315DF"/>
    <w:rsid w:val="00042995"/>
    <w:rsid w:val="000463FF"/>
    <w:rsid w:val="00056D2E"/>
    <w:rsid w:val="000749F4"/>
    <w:rsid w:val="000A1530"/>
    <w:rsid w:val="000F0E7B"/>
    <w:rsid w:val="000F330D"/>
    <w:rsid w:val="000F4F19"/>
    <w:rsid w:val="001460E7"/>
    <w:rsid w:val="00177D44"/>
    <w:rsid w:val="001C67D9"/>
    <w:rsid w:val="001D2CB8"/>
    <w:rsid w:val="001F3969"/>
    <w:rsid w:val="00212E8A"/>
    <w:rsid w:val="00221943"/>
    <w:rsid w:val="00232111"/>
    <w:rsid w:val="00245C1A"/>
    <w:rsid w:val="00255CDF"/>
    <w:rsid w:val="00266032"/>
    <w:rsid w:val="00281C7E"/>
    <w:rsid w:val="00291571"/>
    <w:rsid w:val="002A364B"/>
    <w:rsid w:val="002B2C24"/>
    <w:rsid w:val="002E5378"/>
    <w:rsid w:val="00307529"/>
    <w:rsid w:val="003210A1"/>
    <w:rsid w:val="00332581"/>
    <w:rsid w:val="00351D88"/>
    <w:rsid w:val="00385889"/>
    <w:rsid w:val="00391CB5"/>
    <w:rsid w:val="00396557"/>
    <w:rsid w:val="003B15CB"/>
    <w:rsid w:val="003B5858"/>
    <w:rsid w:val="003E428E"/>
    <w:rsid w:val="003E4340"/>
    <w:rsid w:val="003F53C4"/>
    <w:rsid w:val="0041042C"/>
    <w:rsid w:val="004108C3"/>
    <w:rsid w:val="004343D3"/>
    <w:rsid w:val="00461F24"/>
    <w:rsid w:val="00475087"/>
    <w:rsid w:val="00477A55"/>
    <w:rsid w:val="00481DCF"/>
    <w:rsid w:val="00485FBA"/>
    <w:rsid w:val="004B1F4D"/>
    <w:rsid w:val="004F43B5"/>
    <w:rsid w:val="00501552"/>
    <w:rsid w:val="005044C5"/>
    <w:rsid w:val="00516C04"/>
    <w:rsid w:val="00550074"/>
    <w:rsid w:val="00564839"/>
    <w:rsid w:val="005A08CD"/>
    <w:rsid w:val="005C0BFB"/>
    <w:rsid w:val="005D7F87"/>
    <w:rsid w:val="005F070D"/>
    <w:rsid w:val="005F1B7C"/>
    <w:rsid w:val="00603800"/>
    <w:rsid w:val="0061400D"/>
    <w:rsid w:val="00622422"/>
    <w:rsid w:val="00633F57"/>
    <w:rsid w:val="006938BD"/>
    <w:rsid w:val="00694546"/>
    <w:rsid w:val="00697B30"/>
    <w:rsid w:val="006E4732"/>
    <w:rsid w:val="006F02B7"/>
    <w:rsid w:val="007312B2"/>
    <w:rsid w:val="007316A8"/>
    <w:rsid w:val="00731E1F"/>
    <w:rsid w:val="007549E0"/>
    <w:rsid w:val="007D0E2A"/>
    <w:rsid w:val="007D7158"/>
    <w:rsid w:val="007E3F2C"/>
    <w:rsid w:val="007E75DF"/>
    <w:rsid w:val="008301C7"/>
    <w:rsid w:val="00833B37"/>
    <w:rsid w:val="008448E9"/>
    <w:rsid w:val="008711FF"/>
    <w:rsid w:val="008B5E48"/>
    <w:rsid w:val="008B6F4D"/>
    <w:rsid w:val="008E71EC"/>
    <w:rsid w:val="0094218B"/>
    <w:rsid w:val="00970004"/>
    <w:rsid w:val="009753BC"/>
    <w:rsid w:val="00975E02"/>
    <w:rsid w:val="00996F06"/>
    <w:rsid w:val="009B62E4"/>
    <w:rsid w:val="009C100B"/>
    <w:rsid w:val="009C515A"/>
    <w:rsid w:val="009D2D1A"/>
    <w:rsid w:val="009D6143"/>
    <w:rsid w:val="009E5A4A"/>
    <w:rsid w:val="00A37842"/>
    <w:rsid w:val="00A74710"/>
    <w:rsid w:val="00A91C27"/>
    <w:rsid w:val="00AA2FDE"/>
    <w:rsid w:val="00AC26CC"/>
    <w:rsid w:val="00AD7EA1"/>
    <w:rsid w:val="00AE0D8F"/>
    <w:rsid w:val="00AE2DB1"/>
    <w:rsid w:val="00AF528B"/>
    <w:rsid w:val="00B12667"/>
    <w:rsid w:val="00B168D0"/>
    <w:rsid w:val="00B21A10"/>
    <w:rsid w:val="00B24DB0"/>
    <w:rsid w:val="00B66A28"/>
    <w:rsid w:val="00B679D7"/>
    <w:rsid w:val="00B7071E"/>
    <w:rsid w:val="00B725F0"/>
    <w:rsid w:val="00B73414"/>
    <w:rsid w:val="00B7759C"/>
    <w:rsid w:val="00BA31FE"/>
    <w:rsid w:val="00BC4023"/>
    <w:rsid w:val="00BD16F0"/>
    <w:rsid w:val="00BE24A4"/>
    <w:rsid w:val="00BF3DA8"/>
    <w:rsid w:val="00C04018"/>
    <w:rsid w:val="00C10B3A"/>
    <w:rsid w:val="00C130B9"/>
    <w:rsid w:val="00C31DEB"/>
    <w:rsid w:val="00C44519"/>
    <w:rsid w:val="00C50ED7"/>
    <w:rsid w:val="00C51443"/>
    <w:rsid w:val="00C7600F"/>
    <w:rsid w:val="00C819DF"/>
    <w:rsid w:val="00CA278B"/>
    <w:rsid w:val="00CE05ED"/>
    <w:rsid w:val="00CE6A02"/>
    <w:rsid w:val="00CF7F7C"/>
    <w:rsid w:val="00D66EFA"/>
    <w:rsid w:val="00D7465D"/>
    <w:rsid w:val="00DB15EF"/>
    <w:rsid w:val="00DE763D"/>
    <w:rsid w:val="00E1596F"/>
    <w:rsid w:val="00E15D1C"/>
    <w:rsid w:val="00E427B5"/>
    <w:rsid w:val="00E5182C"/>
    <w:rsid w:val="00E936FA"/>
    <w:rsid w:val="00EB6D84"/>
    <w:rsid w:val="00EF52DF"/>
    <w:rsid w:val="00EF5BF1"/>
    <w:rsid w:val="00F0767F"/>
    <w:rsid w:val="00F15B00"/>
    <w:rsid w:val="00F1778F"/>
    <w:rsid w:val="00F2020E"/>
    <w:rsid w:val="00F217E3"/>
    <w:rsid w:val="00F23F06"/>
    <w:rsid w:val="00F246A5"/>
    <w:rsid w:val="00F25869"/>
    <w:rsid w:val="00F3191E"/>
    <w:rsid w:val="00F754C9"/>
    <w:rsid w:val="00F8586E"/>
    <w:rsid w:val="00F864B5"/>
    <w:rsid w:val="00F94ECC"/>
    <w:rsid w:val="00F96F42"/>
    <w:rsid w:val="00FD62D4"/>
    <w:rsid w:val="62EA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856A11"/>
  <w15:docId w15:val="{89896747-A56D-A94D-9508-8AA1851F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F217E3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F217E3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unhideWhenUsed/>
    <w:rsid w:val="00E159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714BF-B8FA-4577-A630-035DF19D5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555</Words>
  <Characters>4087</Characters>
  <Application>Microsoft Office Word</Application>
  <DocSecurity>0</DocSecurity>
  <Lines>163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Д.С.</dc:creator>
  <cp:lastModifiedBy>Daniil Shnider</cp:lastModifiedBy>
  <cp:revision>5</cp:revision>
  <cp:lastPrinted>2017-04-04T08:36:00Z</cp:lastPrinted>
  <dcterms:created xsi:type="dcterms:W3CDTF">2026-04-20T14:27:00Z</dcterms:created>
  <dcterms:modified xsi:type="dcterms:W3CDTF">2026-04-24T12:02:00Z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ACBB53F9375E4BB59D1ABBC39B3F972C_13</vt:lpwstr>
  </property>
</Properties>
</file>